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72" w:rsidRDefault="00C52A5A" w:rsidP="00E4191F">
      <w:pPr>
        <w:spacing w:before="76" w:line="480" w:lineRule="auto"/>
        <w:ind w:right="1863"/>
        <w:jc w:val="both"/>
        <w:rPr>
          <w:b/>
          <w:sz w:val="24"/>
        </w:rPr>
      </w:pPr>
      <w:r w:rsidRPr="005C50BB">
        <w:rPr>
          <w:b/>
          <w:noProof/>
          <w:sz w:val="24"/>
          <w:lang w:bidi="ar-SA"/>
        </w:rPr>
        <mc:AlternateContent>
          <mc:Choice Requires="wps">
            <w:drawing>
              <wp:anchor distT="45720" distB="45720" distL="114300" distR="114300" simplePos="0" relativeHeight="251664384" behindDoc="0" locked="0" layoutInCell="1" allowOverlap="1">
                <wp:simplePos x="0" y="0"/>
                <wp:positionH relativeFrom="column">
                  <wp:posOffset>5540375</wp:posOffset>
                </wp:positionH>
                <wp:positionV relativeFrom="paragraph">
                  <wp:posOffset>3175</wp:posOffset>
                </wp:positionV>
                <wp:extent cx="1252855" cy="733425"/>
                <wp:effectExtent l="0" t="0" r="444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733425"/>
                        </a:xfrm>
                        <a:prstGeom prst="rect">
                          <a:avLst/>
                        </a:prstGeom>
                        <a:solidFill>
                          <a:srgbClr val="FFFFFF"/>
                        </a:solidFill>
                        <a:ln w="9525">
                          <a:noFill/>
                          <a:miter lim="800000"/>
                          <a:headEnd/>
                          <a:tailEnd/>
                        </a:ln>
                      </wps:spPr>
                      <wps:txbx>
                        <w:txbxContent>
                          <w:p w:rsidR="005C50BB" w:rsidRDefault="005C50BB">
                            <w:r w:rsidRPr="005C50BB">
                              <w:rPr>
                                <w:noProof/>
                                <w:lang w:bidi="ar-SA"/>
                              </w:rPr>
                              <w:drawing>
                                <wp:inline distT="0" distB="0" distL="0" distR="0">
                                  <wp:extent cx="676275" cy="676275"/>
                                  <wp:effectExtent l="0" t="0" r="9525" b="9525"/>
                                  <wp:docPr id="3" name="Picture 3" descr="C:\Users\arougeau7765\AppData\Local\Microsoft\Windows\INetCache\Content.MSO\3DA961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ugeau7765\AppData\Local\Microsoft\Windows\INetCache\Content.MSO\3DA9610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580" cy="6765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436.25pt;margin-top:.25pt;width:98.65pt;height:5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" stroked="f">
                <v:textbox>
                  <w:txbxContent>
                    <w:p w:rsidR="005C50BB" w:rsidRDefault="005C50BB">
                      <w:r w:rsidRPr="005C50BB">
                        <w:drawing>
                          <wp:inline distT="0" distB="0" distL="0" distR="0">
                            <wp:extent cx="676275" cy="676275"/>
                            <wp:effectExtent l="0" t="0" r="9525" b="9525"/>
                            <wp:docPr id="3" name="Picture 3" descr="C:\Users\arougeau7765\AppData\Local\Microsoft\Windows\INetCache\Content.MSO\3DA961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ugeau7765\AppData\Local\Microsoft\Windows\INetCache\Content.MSO\3DA9610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580" cy="676580"/>
                                    </a:xfrm>
                                    <a:prstGeom prst="rect">
                                      <a:avLst/>
                                    </a:prstGeom>
                                    <a:noFill/>
                                    <a:ln>
                                      <a:noFill/>
                                    </a:ln>
                                  </pic:spPr>
                                </pic:pic>
                              </a:graphicData>
                            </a:graphic>
                          </wp:inline>
                        </w:drawing>
                      </w:r>
                    </w:p>
                  </w:txbxContent>
                </v:textbox>
                <w10:wrap type="square"/>
              </v:shape>
            </w:pict>
          </mc:Fallback>
        </mc:AlternateContent>
      </w:r>
      <w:r w:rsidR="005C50BB">
        <w:rPr>
          <w:b/>
          <w:noProof/>
          <w:sz w:val="24"/>
          <w:lang w:bidi="ar-SA"/>
        </w:rPr>
        <mc:AlternateContent>
          <mc:Choice Requires="wps">
            <w:drawing>
              <wp:anchor distT="0" distB="0" distL="114300" distR="114300" simplePos="0" relativeHeight="251659264" behindDoc="0" locked="0" layoutInCell="1" allowOverlap="1">
                <wp:simplePos x="0" y="0"/>
                <wp:positionH relativeFrom="column">
                  <wp:posOffset>1397000</wp:posOffset>
                </wp:positionH>
                <wp:positionV relativeFrom="paragraph">
                  <wp:posOffset>212725</wp:posOffset>
                </wp:positionV>
                <wp:extent cx="3924300" cy="962025"/>
                <wp:effectExtent l="0" t="0" r="0" b="952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955" w:rsidRDefault="00E316ED" w:rsidP="00EF6472">
                            <w:pPr>
                              <w:jc w:val="center"/>
                              <w:rPr>
                                <w:b/>
                                <w:sz w:val="28"/>
                                <w:szCs w:val="28"/>
                              </w:rPr>
                            </w:pPr>
                            <w:r>
                              <w:rPr>
                                <w:b/>
                                <w:sz w:val="28"/>
                                <w:szCs w:val="28"/>
                              </w:rPr>
                              <w:t>2020-2021</w:t>
                            </w:r>
                          </w:p>
                          <w:p w:rsidR="00EF6472" w:rsidRPr="00F92DE3" w:rsidRDefault="00EF6472" w:rsidP="00EF6472">
                            <w:pPr>
                              <w:jc w:val="center"/>
                              <w:rPr>
                                <w:b/>
                                <w:sz w:val="28"/>
                                <w:szCs w:val="28"/>
                              </w:rPr>
                            </w:pPr>
                            <w:r w:rsidRPr="00F92DE3">
                              <w:rPr>
                                <w:b/>
                                <w:sz w:val="28"/>
                                <w:szCs w:val="28"/>
                              </w:rPr>
                              <w:t>ADVANCED PLACEMENT COURSE</w:t>
                            </w:r>
                          </w:p>
                          <w:p w:rsidR="00F92DE3" w:rsidRDefault="007633FD" w:rsidP="00EF6472">
                            <w:pPr>
                              <w:jc w:val="center"/>
                              <w:rPr>
                                <w:b/>
                                <w:sz w:val="28"/>
                                <w:szCs w:val="28"/>
                              </w:rPr>
                            </w:pPr>
                            <w:r>
                              <w:rPr>
                                <w:b/>
                                <w:sz w:val="28"/>
                                <w:szCs w:val="28"/>
                              </w:rPr>
                              <w:t>Availability and Course Descriptions</w:t>
                            </w:r>
                          </w:p>
                          <w:p w:rsidR="007739F3" w:rsidRPr="00F92DE3" w:rsidRDefault="00EA3C2C" w:rsidP="00EF6472">
                            <w:pPr>
                              <w:jc w:val="center"/>
                              <w:rPr>
                                <w:b/>
                                <w:sz w:val="28"/>
                                <w:szCs w:val="28"/>
                              </w:rPr>
                            </w:pPr>
                            <w:hyperlink r:id="rId7" w:history="1">
                              <w:r w:rsidR="007739F3" w:rsidRPr="009B050D">
                                <w:rPr>
                                  <w:rStyle w:val="Hyperlink"/>
                                  <w:b/>
                                  <w:sz w:val="28"/>
                                  <w:szCs w:val="28"/>
                                </w:rPr>
                                <w:t>https://ap.collegeboard.org/</w:t>
                              </w:r>
                            </w:hyperlink>
                            <w:r w:rsidR="007739F3">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10pt;margin-top:16.75pt;width:309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01NhAIAABc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" stroked="f">
                <v:textbox>
                  <w:txbxContent>
                    <w:p w:rsidR="00DA2955" w:rsidRDefault="00E316ED" w:rsidP="00EF6472">
                      <w:pPr>
                        <w:jc w:val="center"/>
                        <w:rPr>
                          <w:b/>
                          <w:sz w:val="28"/>
                          <w:szCs w:val="28"/>
                        </w:rPr>
                      </w:pPr>
                      <w:r>
                        <w:rPr>
                          <w:b/>
                          <w:sz w:val="28"/>
                          <w:szCs w:val="28"/>
                        </w:rPr>
                        <w:t>2020-2021</w:t>
                      </w:r>
                    </w:p>
                    <w:p w:rsidR="00EF6472" w:rsidRPr="00F92DE3" w:rsidRDefault="00EF6472" w:rsidP="00EF6472">
                      <w:pPr>
                        <w:jc w:val="center"/>
                        <w:rPr>
                          <w:b/>
                          <w:sz w:val="28"/>
                          <w:szCs w:val="28"/>
                        </w:rPr>
                      </w:pPr>
                      <w:r w:rsidRPr="00F92DE3">
                        <w:rPr>
                          <w:b/>
                          <w:sz w:val="28"/>
                          <w:szCs w:val="28"/>
                        </w:rPr>
                        <w:t>ADVANCED PLACEMENT COURSE</w:t>
                      </w:r>
                    </w:p>
                    <w:p w:rsidR="00F92DE3" w:rsidRDefault="007633FD" w:rsidP="00EF6472">
                      <w:pPr>
                        <w:jc w:val="center"/>
                        <w:rPr>
                          <w:b/>
                          <w:sz w:val="28"/>
                          <w:szCs w:val="28"/>
                        </w:rPr>
                      </w:pPr>
                      <w:r>
                        <w:rPr>
                          <w:b/>
                          <w:sz w:val="28"/>
                          <w:szCs w:val="28"/>
                        </w:rPr>
                        <w:t>Availability and Course Descriptions</w:t>
                      </w:r>
                    </w:p>
                    <w:p w:rsidR="007739F3" w:rsidRPr="00F92DE3" w:rsidRDefault="00EA3C2C" w:rsidP="00EF6472">
                      <w:pPr>
                        <w:jc w:val="center"/>
                        <w:rPr>
                          <w:b/>
                          <w:sz w:val="28"/>
                          <w:szCs w:val="28"/>
                        </w:rPr>
                      </w:pPr>
                      <w:hyperlink r:id="rId8" w:history="1">
                        <w:r w:rsidR="007739F3" w:rsidRPr="009B050D">
                          <w:rPr>
                            <w:rStyle w:val="Hyperlink"/>
                            <w:b/>
                            <w:sz w:val="28"/>
                            <w:szCs w:val="28"/>
                          </w:rPr>
                          <w:t>https://ap.collegeboard.org/</w:t>
                        </w:r>
                      </w:hyperlink>
                      <w:r w:rsidR="007739F3">
                        <w:rPr>
                          <w:b/>
                          <w:sz w:val="28"/>
                          <w:szCs w:val="28"/>
                        </w:rPr>
                        <w:t xml:space="preserve"> </w:t>
                      </w:r>
                    </w:p>
                  </w:txbxContent>
                </v:textbox>
              </v:shape>
            </w:pict>
          </mc:Fallback>
        </mc:AlternateContent>
      </w:r>
      <w:r w:rsidR="00E4191F">
        <w:rPr>
          <w:b/>
          <w:noProof/>
          <w:sz w:val="24"/>
          <w:lang w:bidi="ar-SA"/>
        </w:rPr>
        <w:drawing>
          <wp:inline distT="0" distB="0" distL="0" distR="0" wp14:anchorId="4CA3D783">
            <wp:extent cx="1285875" cy="1148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0986" cy="1161583"/>
                    </a:xfrm>
                    <a:prstGeom prst="rect">
                      <a:avLst/>
                    </a:prstGeom>
                    <a:noFill/>
                  </pic:spPr>
                </pic:pic>
              </a:graphicData>
            </a:graphic>
          </wp:inline>
        </w:drawing>
      </w:r>
      <w:r w:rsidR="00EF6472">
        <w:rPr>
          <w:b/>
          <w:sz w:val="24"/>
        </w:rPr>
        <w:t xml:space="preserve">     </w:t>
      </w:r>
    </w:p>
    <w:p w:rsidR="005D4E56" w:rsidRDefault="005D4E56">
      <w:pPr>
        <w:pStyle w:val="Heading1"/>
        <w:spacing w:before="194" w:line="251" w:lineRule="exact"/>
      </w:pPr>
      <w:r>
        <w:rPr>
          <w:noProof/>
          <w:lang w:bidi="ar-SA"/>
        </w:rPr>
        <mc:AlternateContent>
          <mc:Choice Requires="wps">
            <w:drawing>
              <wp:anchor distT="0" distB="0" distL="114300" distR="114300" simplePos="0" relativeHeight="251662336" behindDoc="0" locked="0" layoutInCell="1" allowOverlap="1">
                <wp:simplePos x="0" y="0"/>
                <wp:positionH relativeFrom="margin">
                  <wp:posOffset>-24517</wp:posOffset>
                </wp:positionH>
                <wp:positionV relativeFrom="paragraph">
                  <wp:posOffset>295292</wp:posOffset>
                </wp:positionV>
                <wp:extent cx="6606173" cy="816603"/>
                <wp:effectExtent l="0" t="0" r="23495" b="22225"/>
                <wp:wrapNone/>
                <wp:docPr id="4" name="Text Box 4"/>
                <wp:cNvGraphicFramePr/>
                <a:graphic xmlns:a="http://schemas.openxmlformats.org/drawingml/2006/main">
                  <a:graphicData uri="http://schemas.microsoft.com/office/word/2010/wordprocessingShape">
                    <wps:wsp>
                      <wps:cNvSpPr txBox="1"/>
                      <wps:spPr>
                        <a:xfrm>
                          <a:off x="0" y="0"/>
                          <a:ext cx="6606173" cy="816603"/>
                        </a:xfrm>
                        <a:prstGeom prst="rect">
                          <a:avLst/>
                        </a:prstGeom>
                        <a:solidFill>
                          <a:schemeClr val="lt1"/>
                        </a:solidFill>
                        <a:ln w="6350">
                          <a:solidFill>
                            <a:schemeClr val="bg1"/>
                          </a:solidFill>
                        </a:ln>
                      </wps:spPr>
                      <wps:txbx>
                        <w:txbxContent>
                          <w:p w:rsidR="005D4E56" w:rsidRDefault="00EA3C2C">
                            <w:r>
                              <w:t>AP Biology</w:t>
                            </w:r>
                            <w:r>
                              <w:tab/>
                            </w:r>
                            <w:r>
                              <w:tab/>
                            </w:r>
                            <w:r>
                              <w:tab/>
                            </w:r>
                            <w:r>
                              <w:tab/>
                              <w:t>AP Computer Science A</w:t>
                            </w:r>
                            <w:r>
                              <w:tab/>
                            </w:r>
                            <w:r>
                              <w:tab/>
                              <w:t>AP Literature and Composition</w:t>
                            </w:r>
                          </w:p>
                          <w:p w:rsidR="00EA3C2C" w:rsidRDefault="005D4E56" w:rsidP="005D4E56">
                            <w:r>
                              <w:t>AP Calculus</w:t>
                            </w:r>
                            <w:r w:rsidR="005C50BB">
                              <w:t xml:space="preserve"> AB</w:t>
                            </w:r>
                            <w:r w:rsidR="005C50BB">
                              <w:tab/>
                            </w:r>
                            <w:r w:rsidR="005C50BB">
                              <w:tab/>
                            </w:r>
                            <w:r w:rsidR="005C50BB">
                              <w:tab/>
                            </w:r>
                            <w:r>
                              <w:t xml:space="preserve">AP </w:t>
                            </w:r>
                            <w:r w:rsidR="00EA3C2C">
                              <w:t>Environmental Science</w:t>
                            </w:r>
                            <w:r w:rsidR="00EA3C2C">
                              <w:tab/>
                            </w:r>
                            <w:r w:rsidR="00EA3C2C">
                              <w:tab/>
                            </w:r>
                            <w:r>
                              <w:t xml:space="preserve">AP </w:t>
                            </w:r>
                            <w:r w:rsidR="002B401F">
                              <w:t>Physics</w:t>
                            </w:r>
                            <w:r w:rsidR="005C50BB">
                              <w:t xml:space="preserve"> I</w:t>
                            </w:r>
                          </w:p>
                          <w:p w:rsidR="005D4E56" w:rsidRDefault="00EA3C2C">
                            <w:r>
                              <w:t>AP Chemistry</w:t>
                            </w:r>
                            <w:r>
                              <w:tab/>
                            </w:r>
                            <w:r>
                              <w:tab/>
                            </w:r>
                            <w:r>
                              <w:tab/>
                            </w:r>
                            <w:r>
                              <w:tab/>
                              <w:t>AP Human Geography</w:t>
                            </w:r>
                            <w:r w:rsidR="00E316ED">
                              <w:tab/>
                            </w:r>
                            <w:r w:rsidR="00E316ED">
                              <w:tab/>
                            </w:r>
                            <w:r w:rsidR="00E316ED">
                              <w:tab/>
                            </w:r>
                            <w:r>
                              <w:t>AP Psychology</w:t>
                            </w:r>
                          </w:p>
                          <w:p w:rsidR="005D4E56" w:rsidRDefault="005D4E56">
                            <w:r>
                              <w:t>AP Compute</w:t>
                            </w:r>
                            <w:r w:rsidR="00EA3C2C">
                              <w:t>r Science Principles</w:t>
                            </w:r>
                            <w:r w:rsidR="00EA3C2C">
                              <w:tab/>
                              <w:t>AP Language</w:t>
                            </w:r>
                            <w:r w:rsidR="005C50BB">
                              <w:t xml:space="preserve"> and Composition</w:t>
                            </w:r>
                            <w:r w:rsidR="00EA3C2C">
                              <w:tab/>
                            </w:r>
                            <w:r w:rsidR="00EA3C2C">
                              <w:tab/>
                              <w:t>AP US Government and Politics</w:t>
                            </w:r>
                          </w:p>
                          <w:p w:rsidR="007633FD" w:rsidRDefault="00763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95pt;margin-top:23.25pt;width:520.15pt;height:64.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" fillcolor="white [3201]" strokecolor="white [3212]" strokeweight=".5pt">
                <v:textbox>
                  <w:txbxContent>
                    <w:p w:rsidR="005D4E56" w:rsidRDefault="00EA3C2C">
                      <w:r>
                        <w:t>AP Biology</w:t>
                      </w:r>
                      <w:r>
                        <w:tab/>
                      </w:r>
                      <w:r>
                        <w:tab/>
                      </w:r>
                      <w:r>
                        <w:tab/>
                      </w:r>
                      <w:r>
                        <w:tab/>
                        <w:t>AP Computer Science A</w:t>
                      </w:r>
                      <w:r>
                        <w:tab/>
                      </w:r>
                      <w:r>
                        <w:tab/>
                        <w:t>AP Literature and Composition</w:t>
                      </w:r>
                    </w:p>
                    <w:p w:rsidR="00EA3C2C" w:rsidRDefault="005D4E56" w:rsidP="005D4E56">
                      <w:r>
                        <w:t>AP Calculus</w:t>
                      </w:r>
                      <w:r w:rsidR="005C50BB">
                        <w:t xml:space="preserve"> AB</w:t>
                      </w:r>
                      <w:r w:rsidR="005C50BB">
                        <w:tab/>
                      </w:r>
                      <w:r w:rsidR="005C50BB">
                        <w:tab/>
                      </w:r>
                      <w:r w:rsidR="005C50BB">
                        <w:tab/>
                      </w:r>
                      <w:r>
                        <w:t xml:space="preserve">AP </w:t>
                      </w:r>
                      <w:r w:rsidR="00EA3C2C">
                        <w:t>Environmental Science</w:t>
                      </w:r>
                      <w:r w:rsidR="00EA3C2C">
                        <w:tab/>
                      </w:r>
                      <w:r w:rsidR="00EA3C2C">
                        <w:tab/>
                      </w:r>
                      <w:r>
                        <w:t xml:space="preserve">AP </w:t>
                      </w:r>
                      <w:r w:rsidR="002B401F">
                        <w:t>Physics</w:t>
                      </w:r>
                      <w:r w:rsidR="005C50BB">
                        <w:t xml:space="preserve"> I</w:t>
                      </w:r>
                    </w:p>
                    <w:p w:rsidR="005D4E56" w:rsidRDefault="00EA3C2C">
                      <w:r>
                        <w:t>AP Chemistry</w:t>
                      </w:r>
                      <w:r>
                        <w:tab/>
                      </w:r>
                      <w:r>
                        <w:tab/>
                      </w:r>
                      <w:r>
                        <w:tab/>
                      </w:r>
                      <w:r>
                        <w:tab/>
                        <w:t>AP Human Geography</w:t>
                      </w:r>
                      <w:r w:rsidR="00E316ED">
                        <w:tab/>
                      </w:r>
                      <w:r w:rsidR="00E316ED">
                        <w:tab/>
                      </w:r>
                      <w:r w:rsidR="00E316ED">
                        <w:tab/>
                      </w:r>
                      <w:r>
                        <w:t>AP Psychology</w:t>
                      </w:r>
                    </w:p>
                    <w:p w:rsidR="005D4E56" w:rsidRDefault="005D4E56">
                      <w:r>
                        <w:t>AP Compute</w:t>
                      </w:r>
                      <w:r w:rsidR="00EA3C2C">
                        <w:t>r Science Principles</w:t>
                      </w:r>
                      <w:r w:rsidR="00EA3C2C">
                        <w:tab/>
                        <w:t>AP Language</w:t>
                      </w:r>
                      <w:r w:rsidR="005C50BB">
                        <w:t xml:space="preserve"> and Composition</w:t>
                      </w:r>
                      <w:r w:rsidR="00EA3C2C">
                        <w:tab/>
                      </w:r>
                      <w:r w:rsidR="00EA3C2C">
                        <w:tab/>
                        <w:t>AP US Government and Politics</w:t>
                      </w:r>
                    </w:p>
                    <w:p w:rsidR="007633FD" w:rsidRDefault="007633FD"/>
                  </w:txbxContent>
                </v:textbox>
                <w10:wrap anchorx="margin"/>
              </v:shape>
            </w:pict>
          </mc:Fallback>
        </mc:AlternateContent>
      </w:r>
      <w:r>
        <w:t>AP Courses Offered</w:t>
      </w:r>
      <w:bookmarkStart w:id="0" w:name="_GoBack"/>
      <w:bookmarkEnd w:id="0"/>
    </w:p>
    <w:p w:rsidR="005D4E56" w:rsidRDefault="005D4E56">
      <w:pPr>
        <w:pStyle w:val="Heading1"/>
        <w:spacing w:before="194" w:line="251" w:lineRule="exact"/>
      </w:pPr>
    </w:p>
    <w:p w:rsidR="005D4E56" w:rsidRDefault="005D4E56">
      <w:pPr>
        <w:pStyle w:val="Heading1"/>
        <w:spacing w:before="194" w:line="251" w:lineRule="exact"/>
      </w:pPr>
    </w:p>
    <w:p w:rsidR="005D4E56" w:rsidRDefault="005D4E56">
      <w:pPr>
        <w:pStyle w:val="Heading1"/>
        <w:spacing w:before="194" w:line="251" w:lineRule="exact"/>
      </w:pPr>
    </w:p>
    <w:p w:rsidR="009C699C" w:rsidRPr="007739F3" w:rsidRDefault="009C699C" w:rsidP="009C699C">
      <w:pPr>
        <w:pStyle w:val="Heading1"/>
        <w:spacing w:before="194" w:line="251" w:lineRule="exact"/>
        <w:jc w:val="center"/>
        <w:rPr>
          <w:sz w:val="28"/>
          <w:szCs w:val="28"/>
        </w:rPr>
      </w:pPr>
      <w:r w:rsidRPr="007739F3">
        <w:rPr>
          <w:sz w:val="28"/>
          <w:szCs w:val="28"/>
        </w:rPr>
        <w:t>Brief Course Descriptions</w:t>
      </w:r>
    </w:p>
    <w:p w:rsidR="007633FD" w:rsidRPr="00E158D9" w:rsidRDefault="007633FD">
      <w:pPr>
        <w:pStyle w:val="Heading1"/>
        <w:spacing w:before="194" w:line="251" w:lineRule="exact"/>
        <w:rPr>
          <w:u w:val="single"/>
        </w:rPr>
      </w:pPr>
      <w:r w:rsidRPr="00E158D9">
        <w:rPr>
          <w:u w:val="single"/>
        </w:rPr>
        <w:t>10</w:t>
      </w:r>
      <w:r w:rsidRPr="00E158D9">
        <w:rPr>
          <w:u w:val="single"/>
          <w:vertAlign w:val="superscript"/>
        </w:rPr>
        <w:t>th</w:t>
      </w:r>
      <w:r w:rsidRPr="00E158D9">
        <w:rPr>
          <w:u w:val="single"/>
        </w:rPr>
        <w:t xml:space="preserve"> Grade</w:t>
      </w:r>
    </w:p>
    <w:p w:rsidR="009C699C" w:rsidRPr="009C699C" w:rsidRDefault="007633FD" w:rsidP="009C699C">
      <w:pPr>
        <w:pStyle w:val="Heading1"/>
        <w:spacing w:before="194" w:line="251" w:lineRule="exact"/>
        <w:rPr>
          <w:b w:val="0"/>
        </w:rPr>
      </w:pPr>
      <w:r w:rsidRPr="009C699C">
        <w:rPr>
          <w:b w:val="0"/>
          <w:i/>
        </w:rPr>
        <w:t xml:space="preserve">AP </w:t>
      </w:r>
      <w:r w:rsidR="00CF2BF2">
        <w:rPr>
          <w:b w:val="0"/>
          <w:i/>
        </w:rPr>
        <w:t>Biology</w:t>
      </w:r>
      <w:r w:rsidR="009C699C" w:rsidRPr="009C699C">
        <w:rPr>
          <w:b w:val="0"/>
        </w:rPr>
        <w:t xml:space="preserve"> </w:t>
      </w:r>
      <w:r w:rsidR="00CF2BF2">
        <w:rPr>
          <w:b w:val="0"/>
        </w:rPr>
        <w:t xml:space="preserve">is </w:t>
      </w:r>
      <w:r w:rsidR="009C699C" w:rsidRPr="009C699C">
        <w:rPr>
          <w:b w:val="0"/>
        </w:rPr>
        <w:t>organized around a few underlying principles called the big ideas, which encompass the core scientific principles, theories and processes governing living organisms and biological systems.</w:t>
      </w:r>
      <w:r w:rsidR="009C699C">
        <w:rPr>
          <w:b w:val="0"/>
        </w:rPr>
        <w:t xml:space="preserve">  The 4 </w:t>
      </w:r>
      <w:r w:rsidR="009C699C" w:rsidRPr="009C699C">
        <w:rPr>
          <w:b w:val="0"/>
        </w:rPr>
        <w:t>Big Idea</w:t>
      </w:r>
      <w:r w:rsidR="009C699C">
        <w:rPr>
          <w:b w:val="0"/>
        </w:rPr>
        <w:t xml:space="preserve">s are:  </w:t>
      </w:r>
      <w:r w:rsidR="009C699C" w:rsidRPr="009C699C">
        <w:rPr>
          <w:b w:val="0"/>
        </w:rPr>
        <w:t>Evolution</w:t>
      </w:r>
      <w:r w:rsidR="009C699C">
        <w:rPr>
          <w:b w:val="0"/>
        </w:rPr>
        <w:t>,</w:t>
      </w:r>
      <w:r w:rsidR="009C699C" w:rsidRPr="009C699C">
        <w:rPr>
          <w:b w:val="0"/>
        </w:rPr>
        <w:t xml:space="preserve"> Cellular Processes: Energy and Communication</w:t>
      </w:r>
      <w:r w:rsidR="009C699C">
        <w:rPr>
          <w:b w:val="0"/>
        </w:rPr>
        <w:t xml:space="preserve">, </w:t>
      </w:r>
      <w:r w:rsidR="009C699C" w:rsidRPr="009C699C">
        <w:rPr>
          <w:b w:val="0"/>
        </w:rPr>
        <w:t>Genetics and Information Transfer</w:t>
      </w:r>
      <w:r w:rsidR="009C699C">
        <w:rPr>
          <w:b w:val="0"/>
        </w:rPr>
        <w:t xml:space="preserve"> and </w:t>
      </w:r>
      <w:r w:rsidR="009C699C" w:rsidRPr="009C699C">
        <w:rPr>
          <w:b w:val="0"/>
        </w:rPr>
        <w:t>Interactions</w:t>
      </w:r>
      <w:r w:rsidR="00F92B3D">
        <w:rPr>
          <w:b w:val="0"/>
        </w:rPr>
        <w:t>.    Prerequisite:  Biology and Teacher Recommendation.</w:t>
      </w:r>
    </w:p>
    <w:p w:rsidR="007633FD" w:rsidRDefault="007633FD" w:rsidP="007633FD">
      <w:pPr>
        <w:pStyle w:val="Heading1"/>
        <w:spacing w:before="194" w:line="251" w:lineRule="exact"/>
        <w:rPr>
          <w:b w:val="0"/>
        </w:rPr>
      </w:pPr>
      <w:r w:rsidRPr="009C699C">
        <w:rPr>
          <w:b w:val="0"/>
          <w:i/>
        </w:rPr>
        <w:t>AP Computer Science Principles</w:t>
      </w:r>
      <w:r w:rsidR="00A81E74">
        <w:rPr>
          <w:b w:val="0"/>
          <w:i/>
        </w:rPr>
        <w:t xml:space="preserve"> </w:t>
      </w:r>
      <w:r w:rsidR="00A81E74">
        <w:rPr>
          <w:b w:val="0"/>
        </w:rPr>
        <w:t>provides t</w:t>
      </w:r>
      <w:r w:rsidR="00E158D9" w:rsidRPr="00E158D9">
        <w:rPr>
          <w:b w:val="0"/>
        </w:rPr>
        <w:t>he fundamentals of computing, including problem solving, working with data, understanding the Internet, cybersecurity, and programming.</w:t>
      </w:r>
      <w:r w:rsidR="00E158D9" w:rsidRPr="00E158D9">
        <w:t xml:space="preserve"> </w:t>
      </w:r>
      <w:r w:rsidR="00E158D9" w:rsidRPr="00E158D9">
        <w:rPr>
          <w:b w:val="0"/>
        </w:rPr>
        <w:t>Broadening your understanding of computer science for use in a diversity of majors and careers</w:t>
      </w:r>
      <w:r w:rsidR="00F92B3D">
        <w:rPr>
          <w:b w:val="0"/>
        </w:rPr>
        <w:t xml:space="preserve">.  Prerequisite:  Coding </w:t>
      </w:r>
      <w:proofErr w:type="gramStart"/>
      <w:r w:rsidR="00F92B3D">
        <w:rPr>
          <w:b w:val="0"/>
        </w:rPr>
        <w:t>I</w:t>
      </w:r>
      <w:proofErr w:type="gramEnd"/>
      <w:r w:rsidR="00F92B3D">
        <w:rPr>
          <w:b w:val="0"/>
        </w:rPr>
        <w:t>.</w:t>
      </w:r>
    </w:p>
    <w:p w:rsidR="00E316ED" w:rsidRPr="00E158D9" w:rsidRDefault="00E316ED" w:rsidP="00E316ED">
      <w:pPr>
        <w:pStyle w:val="Heading1"/>
        <w:spacing w:before="194" w:line="251" w:lineRule="exact"/>
        <w:rPr>
          <w:b w:val="0"/>
        </w:rPr>
      </w:pPr>
      <w:r w:rsidRPr="007739F3">
        <w:rPr>
          <w:b w:val="0"/>
          <w:i/>
        </w:rPr>
        <w:t>AP Human Geography</w:t>
      </w:r>
      <w:r>
        <w:rPr>
          <w:b w:val="0"/>
        </w:rPr>
        <w:t xml:space="preserve"> introduces</w:t>
      </w:r>
      <w:r w:rsidRPr="007739F3">
        <w:rPr>
          <w:b w:val="0"/>
        </w:rPr>
        <w:t xml:space="preserve"> students to the systematic study of patterns and processes that have shaped human understanding, use, and alteration of Earth's surface. Students employ spatial concepts and landscape analysis to examine human social organization and its environmental consequences. They also learn about the methods and tools geographers use in their science and practice.</w:t>
      </w:r>
    </w:p>
    <w:p w:rsidR="007633FD" w:rsidRPr="00E158D9" w:rsidRDefault="007633FD" w:rsidP="007633FD">
      <w:pPr>
        <w:pStyle w:val="Heading1"/>
        <w:spacing w:before="194" w:line="251" w:lineRule="exact"/>
        <w:rPr>
          <w:u w:val="single"/>
        </w:rPr>
      </w:pPr>
      <w:r w:rsidRPr="00E158D9">
        <w:rPr>
          <w:u w:val="single"/>
        </w:rPr>
        <w:t>11</w:t>
      </w:r>
      <w:r w:rsidRPr="00E158D9">
        <w:rPr>
          <w:u w:val="single"/>
          <w:vertAlign w:val="superscript"/>
        </w:rPr>
        <w:t>th</w:t>
      </w:r>
      <w:r w:rsidRPr="00E158D9">
        <w:rPr>
          <w:u w:val="single"/>
        </w:rPr>
        <w:t xml:space="preserve"> Grade</w:t>
      </w:r>
    </w:p>
    <w:p w:rsidR="00E158D9" w:rsidRPr="00E158D9" w:rsidRDefault="009C699C" w:rsidP="007633FD">
      <w:pPr>
        <w:pStyle w:val="Heading1"/>
        <w:spacing w:before="194" w:line="251" w:lineRule="exact"/>
        <w:rPr>
          <w:b w:val="0"/>
        </w:rPr>
      </w:pPr>
      <w:r>
        <w:rPr>
          <w:b w:val="0"/>
        </w:rPr>
        <w:t>*</w:t>
      </w:r>
      <w:r w:rsidR="00E158D9">
        <w:rPr>
          <w:b w:val="0"/>
        </w:rPr>
        <w:t>A</w:t>
      </w:r>
      <w:r w:rsidR="005C50BB">
        <w:rPr>
          <w:b w:val="0"/>
        </w:rPr>
        <w:t>long with a</w:t>
      </w:r>
      <w:r w:rsidR="00E158D9">
        <w:rPr>
          <w:b w:val="0"/>
        </w:rPr>
        <w:t xml:space="preserve">ny </w:t>
      </w:r>
      <w:r w:rsidR="00E158D9" w:rsidRPr="00E158D9">
        <w:rPr>
          <w:b w:val="0"/>
        </w:rPr>
        <w:t>10</w:t>
      </w:r>
      <w:r w:rsidR="00E158D9" w:rsidRPr="00E158D9">
        <w:rPr>
          <w:b w:val="0"/>
          <w:vertAlign w:val="superscript"/>
        </w:rPr>
        <w:t>th</w:t>
      </w:r>
      <w:r w:rsidR="00E158D9">
        <w:rPr>
          <w:b w:val="0"/>
        </w:rPr>
        <w:t xml:space="preserve"> Grade AP Course</w:t>
      </w:r>
      <w:r w:rsidR="00E316ED">
        <w:rPr>
          <w:b w:val="0"/>
        </w:rPr>
        <w:t>s</w:t>
      </w:r>
    </w:p>
    <w:p w:rsidR="006D6D2D" w:rsidRPr="00E158D9" w:rsidRDefault="006D6D2D" w:rsidP="006D6D2D">
      <w:pPr>
        <w:pStyle w:val="Heading1"/>
        <w:spacing w:before="194" w:line="251" w:lineRule="exact"/>
        <w:rPr>
          <w:b w:val="0"/>
        </w:rPr>
      </w:pPr>
      <w:r w:rsidRPr="009C699C">
        <w:rPr>
          <w:b w:val="0"/>
          <w:i/>
        </w:rPr>
        <w:t>AP Calculus AB</w:t>
      </w:r>
      <w:r w:rsidRPr="00E158D9">
        <w:rPr>
          <w:b w:val="0"/>
        </w:rPr>
        <w:t xml:space="preserve"> is roughly equivalent to a first </w:t>
      </w:r>
      <w:proofErr w:type="gramStart"/>
      <w:r w:rsidRPr="00E158D9">
        <w:rPr>
          <w:b w:val="0"/>
        </w:rPr>
        <w:t>semester college calculus course</w:t>
      </w:r>
      <w:proofErr w:type="gramEnd"/>
      <w:r w:rsidRPr="00E158D9">
        <w:rPr>
          <w:b w:val="0"/>
        </w:rPr>
        <w:t xml:space="preserve"> devoted to topics in differential and integral calculus. The AP course covers topics in these areas, including concepts and skills of limits, derivatives, definite integrals, and the Fundamental Theorem of Calculus. You’ll learn how to approach calculus concepts and problems when they are represented graphically, numerically, analytically, and verbally, and how to make connections amongst these representations. You will learn how to use technology to h</w:t>
      </w:r>
      <w:r>
        <w:rPr>
          <w:b w:val="0"/>
        </w:rPr>
        <w:t xml:space="preserve">elp solve problems, </w:t>
      </w:r>
      <w:r w:rsidRPr="00E158D9">
        <w:rPr>
          <w:b w:val="0"/>
        </w:rPr>
        <w:t>interpret results, and support conclusions</w:t>
      </w:r>
      <w:r>
        <w:rPr>
          <w:b w:val="0"/>
        </w:rPr>
        <w:t xml:space="preserve">. </w:t>
      </w:r>
      <w:r w:rsidR="00F92B3D">
        <w:rPr>
          <w:b w:val="0"/>
        </w:rPr>
        <w:t xml:space="preserve"> Prerequisite:  Pre-calculus and Teacher Recommendation</w:t>
      </w:r>
    </w:p>
    <w:p w:rsidR="00E158D9" w:rsidRDefault="007633FD" w:rsidP="007633FD">
      <w:pPr>
        <w:pStyle w:val="Heading1"/>
        <w:spacing w:before="194" w:line="251" w:lineRule="exact"/>
        <w:rPr>
          <w:b w:val="0"/>
        </w:rPr>
      </w:pPr>
      <w:r w:rsidRPr="009C699C">
        <w:rPr>
          <w:b w:val="0"/>
          <w:i/>
        </w:rPr>
        <w:t xml:space="preserve">AP </w:t>
      </w:r>
      <w:r w:rsidR="00E158D9" w:rsidRPr="009C699C">
        <w:rPr>
          <w:b w:val="0"/>
          <w:i/>
        </w:rPr>
        <w:t xml:space="preserve">Computer </w:t>
      </w:r>
      <w:r w:rsidR="008B79C7">
        <w:rPr>
          <w:b w:val="0"/>
          <w:i/>
        </w:rPr>
        <w:t xml:space="preserve">Science </w:t>
      </w:r>
      <w:r w:rsidR="00E158D9" w:rsidRPr="009C699C">
        <w:rPr>
          <w:b w:val="0"/>
          <w:i/>
        </w:rPr>
        <w:t>A</w:t>
      </w:r>
      <w:r w:rsidR="009C699C">
        <w:rPr>
          <w:b w:val="0"/>
        </w:rPr>
        <w:t xml:space="preserve"> </w:t>
      </w:r>
      <w:r w:rsidR="00A81E74">
        <w:rPr>
          <w:b w:val="0"/>
        </w:rPr>
        <w:t>delivers</w:t>
      </w:r>
      <w:r w:rsidR="009C699C">
        <w:rPr>
          <w:b w:val="0"/>
        </w:rPr>
        <w:t xml:space="preserve"> the </w:t>
      </w:r>
      <w:r w:rsidR="00E158D9" w:rsidRPr="00E158D9">
        <w:rPr>
          <w:b w:val="0"/>
        </w:rPr>
        <w:t>fundamentals of programming and problem solving using the JAVA language</w:t>
      </w:r>
      <w:r w:rsidR="00E158D9">
        <w:rPr>
          <w:b w:val="0"/>
        </w:rPr>
        <w:t xml:space="preserve">. </w:t>
      </w:r>
      <w:r w:rsidR="00E158D9" w:rsidRPr="00E158D9">
        <w:rPr>
          <w:b w:val="0"/>
        </w:rPr>
        <w:t>Developing skills for future study or a career in computer science or other STEM fields</w:t>
      </w:r>
      <w:r w:rsidR="00F92B3D">
        <w:rPr>
          <w:b w:val="0"/>
        </w:rPr>
        <w:t>.  Prerequisite:  AP Computer Science Principles</w:t>
      </w:r>
      <w:r w:rsidR="005C50BB">
        <w:rPr>
          <w:b w:val="0"/>
        </w:rPr>
        <w:t>, Algebra II and Teacher Recommendation.</w:t>
      </w:r>
    </w:p>
    <w:p w:rsidR="007633FD" w:rsidRPr="00E158D9" w:rsidRDefault="00E158D9" w:rsidP="007633FD">
      <w:pPr>
        <w:pStyle w:val="Heading1"/>
        <w:spacing w:before="194" w:line="251" w:lineRule="exact"/>
        <w:rPr>
          <w:b w:val="0"/>
        </w:rPr>
      </w:pPr>
      <w:r w:rsidRPr="009C699C">
        <w:rPr>
          <w:b w:val="0"/>
          <w:i/>
        </w:rPr>
        <w:t xml:space="preserve">AP </w:t>
      </w:r>
      <w:r w:rsidR="007633FD" w:rsidRPr="009C699C">
        <w:rPr>
          <w:b w:val="0"/>
          <w:i/>
        </w:rPr>
        <w:t>Environmental Science</w:t>
      </w:r>
      <w:r w:rsidR="009C699C" w:rsidRPr="009C699C">
        <w:rPr>
          <w:b w:val="0"/>
        </w:rPr>
        <w:t xml:space="preserve"> </w:t>
      </w:r>
      <w:r w:rsidR="00A81E74" w:rsidRPr="009C699C">
        <w:rPr>
          <w:b w:val="0"/>
        </w:rPr>
        <w:t>offers</w:t>
      </w:r>
      <w:r w:rsidR="00A81E74">
        <w:rPr>
          <w:b w:val="0"/>
        </w:rPr>
        <w:t xml:space="preserve"> you </w:t>
      </w:r>
      <w:r w:rsidR="009C699C" w:rsidRPr="009C699C">
        <w:rPr>
          <w:b w:val="0"/>
        </w:rPr>
        <w:t>the scientific principles, concepts, and methodologies required to understand the interrelationships of the natural world, to identify and analyze environmental problems both natural and human-made, to evaluate the relative risks associated with these problems, and to examine alternative solutions for resolving and/or preventing them</w:t>
      </w:r>
      <w:r w:rsidR="00F92B3D">
        <w:rPr>
          <w:b w:val="0"/>
        </w:rPr>
        <w:t>.  Prerequisites:  Biology and Teacher Recommendation</w:t>
      </w:r>
    </w:p>
    <w:p w:rsidR="007633FD" w:rsidRDefault="007633FD" w:rsidP="007739F3">
      <w:pPr>
        <w:pStyle w:val="Heading1"/>
        <w:spacing w:before="194" w:line="251" w:lineRule="exact"/>
        <w:rPr>
          <w:b w:val="0"/>
        </w:rPr>
      </w:pPr>
      <w:r w:rsidRPr="00DA699A">
        <w:rPr>
          <w:b w:val="0"/>
          <w:i/>
        </w:rPr>
        <w:t xml:space="preserve">AP </w:t>
      </w:r>
      <w:r w:rsidR="00CF2BF2">
        <w:rPr>
          <w:b w:val="0"/>
          <w:i/>
        </w:rPr>
        <w:t xml:space="preserve">English </w:t>
      </w:r>
      <w:r w:rsidRPr="00DA699A">
        <w:rPr>
          <w:b w:val="0"/>
          <w:i/>
        </w:rPr>
        <w:t>Language</w:t>
      </w:r>
      <w:r w:rsidR="00CF2BF2">
        <w:rPr>
          <w:b w:val="0"/>
          <w:i/>
        </w:rPr>
        <w:t xml:space="preserve"> and Composition</w:t>
      </w:r>
      <w:r w:rsidR="00DA699A" w:rsidRPr="00DA699A">
        <w:rPr>
          <w:b w:val="0"/>
        </w:rPr>
        <w:t xml:space="preserve"> course is designed to help you become a skilled reader of a variety of texts as well as becoming a skilled writer. You’ll achieve this through awareness of the interactions among a writer's purposes, audience expectations, and subjects, as well as the ways that writing rules and language use contribute to effective writing.</w:t>
      </w:r>
      <w:r w:rsidR="007739F3">
        <w:rPr>
          <w:b w:val="0"/>
        </w:rPr>
        <w:t xml:space="preserve">  </w:t>
      </w:r>
      <w:r w:rsidR="00DA699A" w:rsidRPr="00DA699A">
        <w:rPr>
          <w:b w:val="0"/>
        </w:rPr>
        <w:t xml:space="preserve">Skill in writing proceeds from your awareness of your own composing processes: the way you explore ideas, reconsider strategies, and revise your work. This </w:t>
      </w:r>
      <w:r w:rsidR="00DA699A" w:rsidRPr="00DA699A">
        <w:rPr>
          <w:b w:val="0"/>
        </w:rPr>
        <w:lastRenderedPageBreak/>
        <w:t>experience of the process of composing is the essence of the first-year college writing course, and the AP English Language and Composition course emphasizes this process</w:t>
      </w:r>
      <w:r w:rsidR="006D6D2D">
        <w:rPr>
          <w:b w:val="0"/>
        </w:rPr>
        <w:t>.</w:t>
      </w:r>
      <w:r w:rsidR="00F92B3D">
        <w:rPr>
          <w:b w:val="0"/>
        </w:rPr>
        <w:t xml:space="preserve"> Prerequisite</w:t>
      </w:r>
      <w:r w:rsidR="005C50BB">
        <w:rPr>
          <w:b w:val="0"/>
        </w:rPr>
        <w:t>:  Teacher Recommendation.</w:t>
      </w:r>
    </w:p>
    <w:p w:rsidR="007633FD" w:rsidRPr="00E158D9" w:rsidRDefault="007633FD" w:rsidP="007633FD">
      <w:pPr>
        <w:pStyle w:val="Heading1"/>
        <w:spacing w:before="194" w:line="251" w:lineRule="exact"/>
        <w:rPr>
          <w:b w:val="0"/>
        </w:rPr>
      </w:pPr>
      <w:r w:rsidRPr="00F8484B">
        <w:rPr>
          <w:b w:val="0"/>
          <w:i/>
        </w:rPr>
        <w:t>AP Psy</w:t>
      </w:r>
      <w:r w:rsidR="00CF2BF2">
        <w:rPr>
          <w:b w:val="0"/>
          <w:i/>
        </w:rPr>
        <w:t>chology</w:t>
      </w:r>
      <w:r w:rsidR="00F8484B" w:rsidRPr="00F8484B">
        <w:rPr>
          <w:b w:val="0"/>
        </w:rPr>
        <w:t xml:space="preserve"> introduce</w:t>
      </w:r>
      <w:r w:rsidR="00CF2BF2">
        <w:rPr>
          <w:b w:val="0"/>
        </w:rPr>
        <w:t>s</w:t>
      </w:r>
      <w:r w:rsidR="00F8484B" w:rsidRPr="00F8484B">
        <w:rPr>
          <w:b w:val="0"/>
        </w:rPr>
        <w:t xml:space="preserve"> the systematic and scientific study of the behavior and mental processes of human beings and other animals. Included is a consideration of the psychological facts, principles, and phenomena associated with each of the major subfields within psychology. Students also learn about the ethics and methods psychologists use in their science and practice.</w:t>
      </w:r>
    </w:p>
    <w:p w:rsidR="00CF2BF2" w:rsidRPr="00E158D9" w:rsidRDefault="00CF2BF2" w:rsidP="00CF2BF2">
      <w:pPr>
        <w:pStyle w:val="Heading1"/>
        <w:spacing w:before="194" w:line="251" w:lineRule="exact"/>
        <w:rPr>
          <w:b w:val="0"/>
        </w:rPr>
      </w:pPr>
      <w:r w:rsidRPr="007739F3">
        <w:rPr>
          <w:b w:val="0"/>
          <w:i/>
        </w:rPr>
        <w:t xml:space="preserve">AP </w:t>
      </w:r>
      <w:r w:rsidRPr="00CF2BF2">
        <w:rPr>
          <w:b w:val="0"/>
          <w:i/>
        </w:rPr>
        <w:t>U.S. Government and Politics</w:t>
      </w:r>
      <w:r w:rsidRPr="007739F3">
        <w:rPr>
          <w:b w:val="0"/>
        </w:rPr>
        <w:t xml:space="preserve"> provides a college-level, nonpartisan introduction to key political concepts, ideas, institutions, policies, interactions, roles, and behaviors that characterize the constitutional system and political culture of the United States. You will study U.S. foundational documents, Supreme Court decisions, and other texts and visuals to gain an understanding of the relationships and interactions among political institutions, processes, and behavior. You’ll also engage in disciplinary practices that require you to read and interpret data, make comparisons and applications, and develop evidence-based arguments. In addition, you’ll complete a political science research or applied civics project.</w:t>
      </w:r>
      <w:r w:rsidR="00F92B3D">
        <w:rPr>
          <w:b w:val="0"/>
        </w:rPr>
        <w:t xml:space="preserve"> </w:t>
      </w:r>
      <w:r w:rsidR="007B4BC0">
        <w:rPr>
          <w:b w:val="0"/>
        </w:rPr>
        <w:t xml:space="preserve">Prerequisite:  </w:t>
      </w:r>
      <w:r w:rsidR="00F92B3D">
        <w:rPr>
          <w:b w:val="0"/>
        </w:rPr>
        <w:t>Teacher Recommendation.</w:t>
      </w:r>
    </w:p>
    <w:p w:rsidR="007633FD" w:rsidRDefault="007633FD" w:rsidP="007633FD">
      <w:pPr>
        <w:pStyle w:val="Heading1"/>
        <w:spacing w:before="194" w:line="251" w:lineRule="exact"/>
      </w:pPr>
    </w:p>
    <w:p w:rsidR="007633FD" w:rsidRDefault="007633FD" w:rsidP="007739F3">
      <w:pPr>
        <w:pStyle w:val="Heading1"/>
        <w:spacing w:line="240" w:lineRule="auto"/>
        <w:rPr>
          <w:u w:val="single"/>
        </w:rPr>
      </w:pPr>
      <w:r w:rsidRPr="00E158D9">
        <w:rPr>
          <w:u w:val="single"/>
        </w:rPr>
        <w:t>12</w:t>
      </w:r>
      <w:r w:rsidRPr="00E158D9">
        <w:rPr>
          <w:u w:val="single"/>
          <w:vertAlign w:val="superscript"/>
        </w:rPr>
        <w:t>th</w:t>
      </w:r>
      <w:r w:rsidR="00E158D9" w:rsidRPr="00E158D9">
        <w:rPr>
          <w:u w:val="single"/>
          <w:vertAlign w:val="superscript"/>
        </w:rPr>
        <w:t xml:space="preserve"> </w:t>
      </w:r>
      <w:r w:rsidR="00E158D9" w:rsidRPr="00E158D9">
        <w:rPr>
          <w:u w:val="single"/>
        </w:rPr>
        <w:t>Grade</w:t>
      </w:r>
    </w:p>
    <w:p w:rsidR="007739F3" w:rsidRPr="00E158D9" w:rsidRDefault="007739F3" w:rsidP="007739F3">
      <w:pPr>
        <w:pStyle w:val="Heading1"/>
        <w:spacing w:line="240" w:lineRule="auto"/>
        <w:rPr>
          <w:u w:val="single"/>
        </w:rPr>
      </w:pPr>
    </w:p>
    <w:p w:rsidR="00E158D9" w:rsidRDefault="00224EEB" w:rsidP="007739F3">
      <w:pPr>
        <w:pStyle w:val="Heading1"/>
        <w:spacing w:line="240" w:lineRule="auto"/>
        <w:ind w:left="101"/>
        <w:rPr>
          <w:b w:val="0"/>
        </w:rPr>
      </w:pPr>
      <w:r>
        <w:rPr>
          <w:b w:val="0"/>
        </w:rPr>
        <w:t>*</w:t>
      </w:r>
      <w:r w:rsidR="005C50BB">
        <w:rPr>
          <w:b w:val="0"/>
        </w:rPr>
        <w:t>Along with a</w:t>
      </w:r>
      <w:r>
        <w:rPr>
          <w:b w:val="0"/>
        </w:rPr>
        <w:t xml:space="preserve">ny </w:t>
      </w:r>
      <w:r w:rsidR="00E158D9" w:rsidRPr="00E158D9">
        <w:rPr>
          <w:b w:val="0"/>
        </w:rPr>
        <w:t>10</w:t>
      </w:r>
      <w:r w:rsidR="00E158D9" w:rsidRPr="00E158D9">
        <w:rPr>
          <w:b w:val="0"/>
          <w:vertAlign w:val="superscript"/>
        </w:rPr>
        <w:t>th</w:t>
      </w:r>
      <w:r w:rsidR="00E158D9" w:rsidRPr="00E158D9">
        <w:rPr>
          <w:b w:val="0"/>
        </w:rPr>
        <w:t xml:space="preserve"> and 11</w:t>
      </w:r>
      <w:r w:rsidR="00E158D9" w:rsidRPr="00E158D9">
        <w:rPr>
          <w:b w:val="0"/>
          <w:vertAlign w:val="superscript"/>
        </w:rPr>
        <w:t>th</w:t>
      </w:r>
      <w:r w:rsidR="00E47584">
        <w:rPr>
          <w:b w:val="0"/>
        </w:rPr>
        <w:t xml:space="preserve"> Grade AP Course</w:t>
      </w:r>
      <w:r w:rsidR="00E316ED">
        <w:rPr>
          <w:b w:val="0"/>
        </w:rPr>
        <w:t>s</w:t>
      </w:r>
    </w:p>
    <w:p w:rsidR="008B79C7" w:rsidRDefault="008B79C7" w:rsidP="009C699C">
      <w:pPr>
        <w:pStyle w:val="Heading1"/>
        <w:spacing w:line="240" w:lineRule="auto"/>
        <w:ind w:left="101"/>
        <w:rPr>
          <w:b w:val="0"/>
          <w:i/>
        </w:rPr>
      </w:pPr>
    </w:p>
    <w:p w:rsidR="009C699C" w:rsidRDefault="007633FD" w:rsidP="009C699C">
      <w:pPr>
        <w:pStyle w:val="Heading1"/>
        <w:spacing w:line="240" w:lineRule="auto"/>
        <w:ind w:left="101"/>
        <w:rPr>
          <w:b w:val="0"/>
        </w:rPr>
      </w:pPr>
      <w:r w:rsidRPr="009C699C">
        <w:rPr>
          <w:b w:val="0"/>
          <w:i/>
        </w:rPr>
        <w:t>AP Chemistry</w:t>
      </w:r>
      <w:r w:rsidR="009C699C">
        <w:rPr>
          <w:b w:val="0"/>
        </w:rPr>
        <w:t xml:space="preserve"> </w:t>
      </w:r>
      <w:r w:rsidR="00CF2BF2">
        <w:rPr>
          <w:b w:val="0"/>
        </w:rPr>
        <w:t>is</w:t>
      </w:r>
      <w:r w:rsidR="009C699C" w:rsidRPr="009C699C">
        <w:rPr>
          <w:b w:val="0"/>
        </w:rPr>
        <w:t xml:space="preserve"> designed </w:t>
      </w:r>
      <w:r w:rsidR="00CF2BF2">
        <w:rPr>
          <w:b w:val="0"/>
        </w:rPr>
        <w:t>to</w:t>
      </w:r>
      <w:r w:rsidR="009C699C" w:rsidRPr="009C699C">
        <w:rPr>
          <w:b w:val="0"/>
        </w:rPr>
        <w:t xml:space="preserve"> develop a deep understanding of the concepts within the big ideas through the application of the science practices in the required laboratory component of the course.</w:t>
      </w:r>
      <w:r w:rsidR="009C699C">
        <w:rPr>
          <w:b w:val="0"/>
        </w:rPr>
        <w:t xml:space="preserve"> The Big Ideas are:</w:t>
      </w:r>
    </w:p>
    <w:p w:rsidR="009C699C" w:rsidRDefault="009C699C" w:rsidP="009C699C">
      <w:pPr>
        <w:pStyle w:val="Heading1"/>
        <w:spacing w:line="240" w:lineRule="auto"/>
        <w:ind w:left="101"/>
        <w:rPr>
          <w:b w:val="0"/>
        </w:rPr>
      </w:pPr>
    </w:p>
    <w:p w:rsidR="009C699C" w:rsidRDefault="009C699C" w:rsidP="009C699C">
      <w:pPr>
        <w:pStyle w:val="Heading1"/>
        <w:spacing w:line="240" w:lineRule="auto"/>
        <w:ind w:left="101"/>
        <w:rPr>
          <w:b w:val="0"/>
        </w:rPr>
      </w:pPr>
      <w:r w:rsidRPr="009C699C">
        <w:rPr>
          <w:b w:val="0"/>
        </w:rPr>
        <w:t>1.</w:t>
      </w:r>
      <w:r>
        <w:t xml:space="preserve"> </w:t>
      </w:r>
      <w:r w:rsidRPr="009C699C">
        <w:rPr>
          <w:b w:val="0"/>
        </w:rPr>
        <w:t>Structure of Matter</w:t>
      </w:r>
      <w:r w:rsidRPr="009C699C">
        <w:rPr>
          <w:b w:val="0"/>
        </w:rPr>
        <w:tab/>
      </w:r>
      <w:r>
        <w:rPr>
          <w:b w:val="0"/>
        </w:rPr>
        <w:tab/>
      </w:r>
      <w:r w:rsidR="00E47584">
        <w:rPr>
          <w:b w:val="0"/>
        </w:rPr>
        <w:t>3</w:t>
      </w:r>
      <w:r w:rsidRPr="009C699C">
        <w:rPr>
          <w:b w:val="0"/>
        </w:rPr>
        <w:t>. Bon</w:t>
      </w:r>
      <w:r w:rsidR="00E47584">
        <w:rPr>
          <w:b w:val="0"/>
        </w:rPr>
        <w:t>ding and Intermolecular Forces</w:t>
      </w:r>
      <w:r w:rsidR="00E47584">
        <w:rPr>
          <w:b w:val="0"/>
        </w:rPr>
        <w:tab/>
        <w:t>5</w:t>
      </w:r>
      <w:r w:rsidRPr="009C699C">
        <w:rPr>
          <w:b w:val="0"/>
        </w:rPr>
        <w:t>. Chemical Reactions</w:t>
      </w:r>
      <w:r w:rsidRPr="009C699C">
        <w:rPr>
          <w:b w:val="0"/>
        </w:rPr>
        <w:tab/>
      </w:r>
    </w:p>
    <w:p w:rsidR="009C699C" w:rsidRDefault="00E47584" w:rsidP="009C699C">
      <w:pPr>
        <w:pStyle w:val="Heading1"/>
        <w:spacing w:line="240" w:lineRule="auto"/>
        <w:ind w:left="101"/>
        <w:rPr>
          <w:b w:val="0"/>
        </w:rPr>
      </w:pPr>
      <w:r>
        <w:rPr>
          <w:b w:val="0"/>
        </w:rPr>
        <w:t>2</w:t>
      </w:r>
      <w:r w:rsidR="009C699C" w:rsidRPr="009C699C">
        <w:rPr>
          <w:b w:val="0"/>
        </w:rPr>
        <w:t>. Kinetics</w:t>
      </w:r>
      <w:r w:rsidR="009C699C" w:rsidRPr="009C699C">
        <w:rPr>
          <w:b w:val="0"/>
        </w:rPr>
        <w:tab/>
      </w:r>
      <w:r w:rsidR="009C699C">
        <w:rPr>
          <w:b w:val="0"/>
        </w:rPr>
        <w:tab/>
      </w:r>
      <w:r w:rsidR="009C699C">
        <w:rPr>
          <w:b w:val="0"/>
        </w:rPr>
        <w:tab/>
      </w:r>
      <w:r>
        <w:rPr>
          <w:b w:val="0"/>
        </w:rPr>
        <w:t>4</w:t>
      </w:r>
      <w:r w:rsidR="009C699C" w:rsidRPr="009C699C">
        <w:rPr>
          <w:b w:val="0"/>
        </w:rPr>
        <w:t>. Thermodynamics</w:t>
      </w:r>
      <w:r w:rsidR="009C699C" w:rsidRPr="009C699C">
        <w:rPr>
          <w:b w:val="0"/>
        </w:rPr>
        <w:tab/>
      </w:r>
      <w:r w:rsidR="009C699C">
        <w:rPr>
          <w:b w:val="0"/>
        </w:rPr>
        <w:tab/>
      </w:r>
      <w:r w:rsidR="009C699C">
        <w:rPr>
          <w:b w:val="0"/>
        </w:rPr>
        <w:tab/>
      </w:r>
      <w:r>
        <w:rPr>
          <w:b w:val="0"/>
        </w:rPr>
        <w:t>6</w:t>
      </w:r>
      <w:r w:rsidR="009C699C" w:rsidRPr="009C699C">
        <w:rPr>
          <w:b w:val="0"/>
        </w:rPr>
        <w:t>. Chemical Equilibrium</w:t>
      </w:r>
      <w:r w:rsidR="009C699C">
        <w:rPr>
          <w:b w:val="0"/>
        </w:rPr>
        <w:t xml:space="preserve">  </w:t>
      </w:r>
      <w:r w:rsidR="009C699C" w:rsidRPr="009C699C">
        <w:rPr>
          <w:b w:val="0"/>
        </w:rPr>
        <w:t xml:space="preserve"> </w:t>
      </w:r>
    </w:p>
    <w:p w:rsidR="007633FD" w:rsidRPr="00E158D9" w:rsidRDefault="009C699C" w:rsidP="009C699C">
      <w:pPr>
        <w:pStyle w:val="Heading1"/>
        <w:spacing w:before="194" w:line="251" w:lineRule="exact"/>
        <w:rPr>
          <w:b w:val="0"/>
        </w:rPr>
      </w:pPr>
      <w:r w:rsidRPr="009C699C">
        <w:rPr>
          <w:b w:val="0"/>
        </w:rPr>
        <w:t>Students must complete a minimum of 16, hands-on lab investigations to support the learning objectives in the curriculum framework. At least six of the lab investigations mus</w:t>
      </w:r>
      <w:r w:rsidR="007739F3">
        <w:rPr>
          <w:b w:val="0"/>
        </w:rPr>
        <w:t>t be guided inquiry-based labs.  All labs conducted at Logan University.</w:t>
      </w:r>
      <w:r w:rsidR="00F92B3D">
        <w:rPr>
          <w:b w:val="0"/>
        </w:rPr>
        <w:t xml:space="preserve"> Prerequisites:  </w:t>
      </w:r>
      <w:r w:rsidR="007B4BC0">
        <w:rPr>
          <w:b w:val="0"/>
        </w:rPr>
        <w:t>Chemistry I, Pre-calculus and Teacher Recommendation.</w:t>
      </w:r>
    </w:p>
    <w:p w:rsidR="007633FD" w:rsidRPr="00E158D9" w:rsidRDefault="007633FD" w:rsidP="007633FD">
      <w:pPr>
        <w:pStyle w:val="Heading1"/>
        <w:spacing w:before="194" w:line="251" w:lineRule="exact"/>
        <w:rPr>
          <w:b w:val="0"/>
        </w:rPr>
      </w:pPr>
      <w:r w:rsidRPr="007739F3">
        <w:rPr>
          <w:b w:val="0"/>
          <w:i/>
        </w:rPr>
        <w:t xml:space="preserve">AP </w:t>
      </w:r>
      <w:r w:rsidR="00E316ED">
        <w:rPr>
          <w:b w:val="0"/>
          <w:i/>
        </w:rPr>
        <w:t xml:space="preserve">English </w:t>
      </w:r>
      <w:r w:rsidRPr="007739F3">
        <w:rPr>
          <w:b w:val="0"/>
          <w:i/>
        </w:rPr>
        <w:t>Literature</w:t>
      </w:r>
      <w:r w:rsidR="002E75F6">
        <w:rPr>
          <w:b w:val="0"/>
          <w:i/>
        </w:rPr>
        <w:t xml:space="preserve"> and Composition</w:t>
      </w:r>
      <w:r w:rsidR="00CF2BF2">
        <w:rPr>
          <w:b w:val="0"/>
        </w:rPr>
        <w:t xml:space="preserve"> e</w:t>
      </w:r>
      <w:r w:rsidR="007739F3" w:rsidRPr="007739F3">
        <w:rPr>
          <w:b w:val="0"/>
        </w:rPr>
        <w:t>xplore</w:t>
      </w:r>
      <w:r w:rsidR="00CF2BF2">
        <w:rPr>
          <w:b w:val="0"/>
        </w:rPr>
        <w:t>s</w:t>
      </w:r>
      <w:r w:rsidR="007739F3" w:rsidRPr="007739F3">
        <w:rPr>
          <w:b w:val="0"/>
        </w:rPr>
        <w:t xml:space="preserve"> literary elements such as a work’s structure, style and themes, as well as the use of figurative language, imagery, symbolism and tone. Develop your writing skills as you express your ideas and analysis in expository, analytical, and argumentative essays.</w:t>
      </w:r>
      <w:r w:rsidR="005C50BB">
        <w:rPr>
          <w:b w:val="0"/>
        </w:rPr>
        <w:t xml:space="preserve"> Prerequisite:  Teacher Recommendation.</w:t>
      </w:r>
    </w:p>
    <w:p w:rsidR="007633FD" w:rsidRPr="00E158D9" w:rsidRDefault="007633FD" w:rsidP="007633FD">
      <w:pPr>
        <w:pStyle w:val="Heading1"/>
        <w:spacing w:before="194" w:line="251" w:lineRule="exact"/>
        <w:rPr>
          <w:b w:val="0"/>
        </w:rPr>
      </w:pPr>
      <w:r w:rsidRPr="00CF2BF2">
        <w:rPr>
          <w:b w:val="0"/>
          <w:i/>
        </w:rPr>
        <w:t>AP Physics</w:t>
      </w:r>
      <w:r w:rsidR="002E75F6">
        <w:rPr>
          <w:b w:val="0"/>
          <w:i/>
        </w:rPr>
        <w:t xml:space="preserve"> I</w:t>
      </w:r>
      <w:r w:rsidR="00CF2BF2">
        <w:rPr>
          <w:b w:val="0"/>
          <w:i/>
        </w:rPr>
        <w:t xml:space="preserve"> is</w:t>
      </w:r>
      <w:r w:rsidR="00CF2BF2" w:rsidRPr="00CF2BF2">
        <w:rPr>
          <w:b w:val="0"/>
        </w:rPr>
        <w:t xml:space="preserve"> an algebra-based, introductory college-level physics course. Students cultivate their understanding of physics through inquiry-based investigations as they explore these topics: kinematics; dynamics; circular motion and gravitation; energy; momentum; simple harmonic motion; torque and rotational motion; electric charge and electric force; DC circuits; and mechanical waves and sound.</w:t>
      </w:r>
      <w:r w:rsidR="002E75F6">
        <w:rPr>
          <w:b w:val="0"/>
        </w:rPr>
        <w:t xml:space="preserve">  Prerequisites:  Pre-calculus and Teacher Recommendation.</w:t>
      </w:r>
    </w:p>
    <w:p w:rsidR="007633FD" w:rsidRPr="006D6D2D" w:rsidRDefault="00CF2BF2" w:rsidP="006D6D2D">
      <w:pPr>
        <w:pStyle w:val="Heading1"/>
        <w:spacing w:before="194" w:line="251" w:lineRule="exact"/>
        <w:rPr>
          <w:b w:val="0"/>
        </w:rPr>
      </w:pPr>
      <w:r w:rsidRPr="00CF2BF2">
        <w:rPr>
          <w:b w:val="0"/>
          <w:i/>
        </w:rPr>
        <w:t>AP Spanish Language and Culture</w:t>
      </w:r>
      <w:r w:rsidR="006D6D2D" w:rsidRPr="006D6D2D">
        <w:rPr>
          <w:b w:val="0"/>
        </w:rPr>
        <w:t xml:space="preserve"> is a rigorous course taught exclusively in Spanish. This course requires students to improve their proficiency through reading, writing and speaking. This course focuses on the integration of authentic resources such as: online print, audio, and audiovisual resources, as well as traditional print resources that include literature, essays, and magazine and newspaper articles, and other materials, all with the goal of providing a diverse learning experiences.</w:t>
      </w:r>
      <w:r w:rsidR="006D6D2D">
        <w:rPr>
          <w:b w:val="0"/>
        </w:rPr>
        <w:t xml:space="preserve"> </w:t>
      </w:r>
      <w:r w:rsidR="006D6D2D" w:rsidRPr="006D6D2D">
        <w:rPr>
          <w:b w:val="0"/>
        </w:rPr>
        <w:t>Students communicate using rich, advanced vocabulary and linguistic structures as they build proficiency within the target language.</w:t>
      </w:r>
      <w:r w:rsidR="006D6D2D">
        <w:rPr>
          <w:b w:val="0"/>
        </w:rPr>
        <w:t xml:space="preserve"> </w:t>
      </w:r>
      <w:r w:rsidR="006D6D2D" w:rsidRPr="006D6D2D">
        <w:rPr>
          <w:b w:val="0"/>
        </w:rPr>
        <w:t>Students demonstrate an understanding of the cultures within the Spanish speaking countries, make comparisons between the native language and the target language as well as in between cultures, and the use of the target language in real-life settings.</w:t>
      </w:r>
      <w:r w:rsidR="002E75F6">
        <w:rPr>
          <w:b w:val="0"/>
        </w:rPr>
        <w:t xml:space="preserve"> Prerequisites:  Spanish II and Teacher Recommendation.</w:t>
      </w:r>
    </w:p>
    <w:p w:rsidR="007633FD" w:rsidRPr="007633FD" w:rsidRDefault="007633FD" w:rsidP="007633FD">
      <w:pPr>
        <w:pStyle w:val="Heading1"/>
        <w:spacing w:before="194" w:line="251" w:lineRule="exact"/>
      </w:pPr>
    </w:p>
    <w:sectPr w:rsidR="007633FD" w:rsidRPr="007633FD" w:rsidSect="007633FD">
      <w:type w:val="continuous"/>
      <w:pgSz w:w="12240" w:h="15840"/>
      <w:pgMar w:top="6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6158D"/>
    <w:multiLevelType w:val="hybridMultilevel"/>
    <w:tmpl w:val="A0881A00"/>
    <w:lvl w:ilvl="0" w:tplc="A822BA9C">
      <w:start w:val="4"/>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44053123"/>
    <w:multiLevelType w:val="hybridMultilevel"/>
    <w:tmpl w:val="C6F8A86E"/>
    <w:lvl w:ilvl="0" w:tplc="73C61520">
      <w:start w:val="4"/>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9C30E37"/>
    <w:multiLevelType w:val="hybridMultilevel"/>
    <w:tmpl w:val="08B8C8F8"/>
    <w:lvl w:ilvl="0" w:tplc="3F7C03E2">
      <w:start w:val="1"/>
      <w:numFmt w:val="decimal"/>
      <w:lvlText w:val="%1."/>
      <w:lvlJc w:val="left"/>
      <w:pPr>
        <w:ind w:left="460" w:hanging="360"/>
        <w:jc w:val="left"/>
      </w:pPr>
      <w:rPr>
        <w:rFonts w:ascii="Times New Roman" w:eastAsia="Times New Roman" w:hAnsi="Times New Roman" w:cs="Times New Roman" w:hint="default"/>
        <w:w w:val="100"/>
        <w:sz w:val="22"/>
        <w:szCs w:val="22"/>
        <w:lang w:val="en-US" w:eastAsia="en-US" w:bidi="en-US"/>
      </w:rPr>
    </w:lvl>
    <w:lvl w:ilvl="1" w:tplc="6C78A078">
      <w:numFmt w:val="bullet"/>
      <w:lvlText w:val="-"/>
      <w:lvlJc w:val="left"/>
      <w:pPr>
        <w:ind w:left="460" w:hanging="128"/>
      </w:pPr>
      <w:rPr>
        <w:rFonts w:ascii="Times New Roman" w:eastAsia="Times New Roman" w:hAnsi="Times New Roman" w:cs="Times New Roman" w:hint="default"/>
        <w:w w:val="100"/>
        <w:sz w:val="22"/>
        <w:szCs w:val="22"/>
        <w:lang w:val="en-US" w:eastAsia="en-US" w:bidi="en-US"/>
      </w:rPr>
    </w:lvl>
    <w:lvl w:ilvl="2" w:tplc="B206462E">
      <w:numFmt w:val="bullet"/>
      <w:lvlText w:val="•"/>
      <w:lvlJc w:val="left"/>
      <w:pPr>
        <w:ind w:left="2280" w:hanging="128"/>
      </w:pPr>
      <w:rPr>
        <w:rFonts w:hint="default"/>
        <w:lang w:val="en-US" w:eastAsia="en-US" w:bidi="en-US"/>
      </w:rPr>
    </w:lvl>
    <w:lvl w:ilvl="3" w:tplc="A2C6097A">
      <w:numFmt w:val="bullet"/>
      <w:lvlText w:val="•"/>
      <w:lvlJc w:val="left"/>
      <w:pPr>
        <w:ind w:left="3190" w:hanging="128"/>
      </w:pPr>
      <w:rPr>
        <w:rFonts w:hint="default"/>
        <w:lang w:val="en-US" w:eastAsia="en-US" w:bidi="en-US"/>
      </w:rPr>
    </w:lvl>
    <w:lvl w:ilvl="4" w:tplc="D79C1AA6">
      <w:numFmt w:val="bullet"/>
      <w:lvlText w:val="•"/>
      <w:lvlJc w:val="left"/>
      <w:pPr>
        <w:ind w:left="4100" w:hanging="128"/>
      </w:pPr>
      <w:rPr>
        <w:rFonts w:hint="default"/>
        <w:lang w:val="en-US" w:eastAsia="en-US" w:bidi="en-US"/>
      </w:rPr>
    </w:lvl>
    <w:lvl w:ilvl="5" w:tplc="CDF6DC0A">
      <w:numFmt w:val="bullet"/>
      <w:lvlText w:val="•"/>
      <w:lvlJc w:val="left"/>
      <w:pPr>
        <w:ind w:left="5010" w:hanging="128"/>
      </w:pPr>
      <w:rPr>
        <w:rFonts w:hint="default"/>
        <w:lang w:val="en-US" w:eastAsia="en-US" w:bidi="en-US"/>
      </w:rPr>
    </w:lvl>
    <w:lvl w:ilvl="6" w:tplc="179C1DCC">
      <w:numFmt w:val="bullet"/>
      <w:lvlText w:val="•"/>
      <w:lvlJc w:val="left"/>
      <w:pPr>
        <w:ind w:left="5920" w:hanging="128"/>
      </w:pPr>
      <w:rPr>
        <w:rFonts w:hint="default"/>
        <w:lang w:val="en-US" w:eastAsia="en-US" w:bidi="en-US"/>
      </w:rPr>
    </w:lvl>
    <w:lvl w:ilvl="7" w:tplc="8F0061D0">
      <w:numFmt w:val="bullet"/>
      <w:lvlText w:val="•"/>
      <w:lvlJc w:val="left"/>
      <w:pPr>
        <w:ind w:left="6830" w:hanging="128"/>
      </w:pPr>
      <w:rPr>
        <w:rFonts w:hint="default"/>
        <w:lang w:val="en-US" w:eastAsia="en-US" w:bidi="en-US"/>
      </w:rPr>
    </w:lvl>
    <w:lvl w:ilvl="8" w:tplc="CA0475A4">
      <w:numFmt w:val="bullet"/>
      <w:lvlText w:val="•"/>
      <w:lvlJc w:val="left"/>
      <w:pPr>
        <w:ind w:left="7740" w:hanging="128"/>
      </w:pPr>
      <w:rPr>
        <w:rFonts w:hint="default"/>
        <w:lang w:val="en-US" w:eastAsia="en-US" w:bidi="en-US"/>
      </w:rPr>
    </w:lvl>
  </w:abstractNum>
  <w:abstractNum w:abstractNumId="3" w15:restartNumberingAfterBreak="0">
    <w:nsid w:val="5377419C"/>
    <w:multiLevelType w:val="hybridMultilevel"/>
    <w:tmpl w:val="D80A9876"/>
    <w:lvl w:ilvl="0" w:tplc="909E603E">
      <w:start w:val="1"/>
      <w:numFmt w:val="decimal"/>
      <w:lvlText w:val="%1."/>
      <w:lvlJc w:val="left"/>
      <w:pPr>
        <w:ind w:left="460" w:hanging="360"/>
        <w:jc w:val="left"/>
      </w:pPr>
      <w:rPr>
        <w:rFonts w:ascii="Times New Roman" w:eastAsia="Times New Roman" w:hAnsi="Times New Roman" w:cs="Times New Roman" w:hint="default"/>
        <w:w w:val="100"/>
        <w:sz w:val="22"/>
        <w:szCs w:val="22"/>
        <w:lang w:val="en-US" w:eastAsia="en-US" w:bidi="en-US"/>
      </w:rPr>
    </w:lvl>
    <w:lvl w:ilvl="1" w:tplc="C4104AB6">
      <w:numFmt w:val="bullet"/>
      <w:lvlText w:val="•"/>
      <w:lvlJc w:val="left"/>
      <w:pPr>
        <w:ind w:left="1370" w:hanging="360"/>
      </w:pPr>
      <w:rPr>
        <w:rFonts w:hint="default"/>
        <w:lang w:val="en-US" w:eastAsia="en-US" w:bidi="en-US"/>
      </w:rPr>
    </w:lvl>
    <w:lvl w:ilvl="2" w:tplc="AB78BE72">
      <w:numFmt w:val="bullet"/>
      <w:lvlText w:val="•"/>
      <w:lvlJc w:val="left"/>
      <w:pPr>
        <w:ind w:left="2280" w:hanging="360"/>
      </w:pPr>
      <w:rPr>
        <w:rFonts w:hint="default"/>
        <w:lang w:val="en-US" w:eastAsia="en-US" w:bidi="en-US"/>
      </w:rPr>
    </w:lvl>
    <w:lvl w:ilvl="3" w:tplc="94D06452">
      <w:numFmt w:val="bullet"/>
      <w:lvlText w:val="•"/>
      <w:lvlJc w:val="left"/>
      <w:pPr>
        <w:ind w:left="3190" w:hanging="360"/>
      </w:pPr>
      <w:rPr>
        <w:rFonts w:hint="default"/>
        <w:lang w:val="en-US" w:eastAsia="en-US" w:bidi="en-US"/>
      </w:rPr>
    </w:lvl>
    <w:lvl w:ilvl="4" w:tplc="0248D418">
      <w:numFmt w:val="bullet"/>
      <w:lvlText w:val="•"/>
      <w:lvlJc w:val="left"/>
      <w:pPr>
        <w:ind w:left="4100" w:hanging="360"/>
      </w:pPr>
      <w:rPr>
        <w:rFonts w:hint="default"/>
        <w:lang w:val="en-US" w:eastAsia="en-US" w:bidi="en-US"/>
      </w:rPr>
    </w:lvl>
    <w:lvl w:ilvl="5" w:tplc="1B6E89BA">
      <w:numFmt w:val="bullet"/>
      <w:lvlText w:val="•"/>
      <w:lvlJc w:val="left"/>
      <w:pPr>
        <w:ind w:left="5010" w:hanging="360"/>
      </w:pPr>
      <w:rPr>
        <w:rFonts w:hint="default"/>
        <w:lang w:val="en-US" w:eastAsia="en-US" w:bidi="en-US"/>
      </w:rPr>
    </w:lvl>
    <w:lvl w:ilvl="6" w:tplc="0F64EC3C">
      <w:numFmt w:val="bullet"/>
      <w:lvlText w:val="•"/>
      <w:lvlJc w:val="left"/>
      <w:pPr>
        <w:ind w:left="5920" w:hanging="360"/>
      </w:pPr>
      <w:rPr>
        <w:rFonts w:hint="default"/>
        <w:lang w:val="en-US" w:eastAsia="en-US" w:bidi="en-US"/>
      </w:rPr>
    </w:lvl>
    <w:lvl w:ilvl="7" w:tplc="766CA476">
      <w:numFmt w:val="bullet"/>
      <w:lvlText w:val="•"/>
      <w:lvlJc w:val="left"/>
      <w:pPr>
        <w:ind w:left="6830" w:hanging="360"/>
      </w:pPr>
      <w:rPr>
        <w:rFonts w:hint="default"/>
        <w:lang w:val="en-US" w:eastAsia="en-US" w:bidi="en-US"/>
      </w:rPr>
    </w:lvl>
    <w:lvl w:ilvl="8" w:tplc="C6D2FF2C">
      <w:numFmt w:val="bullet"/>
      <w:lvlText w:val="•"/>
      <w:lvlJc w:val="left"/>
      <w:pPr>
        <w:ind w:left="7740" w:hanging="360"/>
      </w:pPr>
      <w:rPr>
        <w:rFonts w:hint="default"/>
        <w:lang w:val="en-US" w:eastAsia="en-US" w:bidi="en-US"/>
      </w:rPr>
    </w:lvl>
  </w:abstractNum>
  <w:abstractNum w:abstractNumId="4" w15:restartNumberingAfterBreak="0">
    <w:nsid w:val="5B5A523A"/>
    <w:multiLevelType w:val="hybridMultilevel"/>
    <w:tmpl w:val="D80A9876"/>
    <w:lvl w:ilvl="0" w:tplc="909E603E">
      <w:start w:val="1"/>
      <w:numFmt w:val="decimal"/>
      <w:lvlText w:val="%1."/>
      <w:lvlJc w:val="left"/>
      <w:pPr>
        <w:ind w:left="460" w:hanging="360"/>
        <w:jc w:val="left"/>
      </w:pPr>
      <w:rPr>
        <w:rFonts w:ascii="Times New Roman" w:eastAsia="Times New Roman" w:hAnsi="Times New Roman" w:cs="Times New Roman" w:hint="default"/>
        <w:w w:val="100"/>
        <w:sz w:val="22"/>
        <w:szCs w:val="22"/>
        <w:lang w:val="en-US" w:eastAsia="en-US" w:bidi="en-US"/>
      </w:rPr>
    </w:lvl>
    <w:lvl w:ilvl="1" w:tplc="C4104AB6">
      <w:numFmt w:val="bullet"/>
      <w:lvlText w:val="•"/>
      <w:lvlJc w:val="left"/>
      <w:pPr>
        <w:ind w:left="1370" w:hanging="360"/>
      </w:pPr>
      <w:rPr>
        <w:rFonts w:hint="default"/>
        <w:lang w:val="en-US" w:eastAsia="en-US" w:bidi="en-US"/>
      </w:rPr>
    </w:lvl>
    <w:lvl w:ilvl="2" w:tplc="AB78BE72">
      <w:numFmt w:val="bullet"/>
      <w:lvlText w:val="•"/>
      <w:lvlJc w:val="left"/>
      <w:pPr>
        <w:ind w:left="2280" w:hanging="360"/>
      </w:pPr>
      <w:rPr>
        <w:rFonts w:hint="default"/>
        <w:lang w:val="en-US" w:eastAsia="en-US" w:bidi="en-US"/>
      </w:rPr>
    </w:lvl>
    <w:lvl w:ilvl="3" w:tplc="94D06452">
      <w:numFmt w:val="bullet"/>
      <w:lvlText w:val="•"/>
      <w:lvlJc w:val="left"/>
      <w:pPr>
        <w:ind w:left="3190" w:hanging="360"/>
      </w:pPr>
      <w:rPr>
        <w:rFonts w:hint="default"/>
        <w:lang w:val="en-US" w:eastAsia="en-US" w:bidi="en-US"/>
      </w:rPr>
    </w:lvl>
    <w:lvl w:ilvl="4" w:tplc="0248D418">
      <w:numFmt w:val="bullet"/>
      <w:lvlText w:val="•"/>
      <w:lvlJc w:val="left"/>
      <w:pPr>
        <w:ind w:left="4100" w:hanging="360"/>
      </w:pPr>
      <w:rPr>
        <w:rFonts w:hint="default"/>
        <w:lang w:val="en-US" w:eastAsia="en-US" w:bidi="en-US"/>
      </w:rPr>
    </w:lvl>
    <w:lvl w:ilvl="5" w:tplc="1B6E89BA">
      <w:numFmt w:val="bullet"/>
      <w:lvlText w:val="•"/>
      <w:lvlJc w:val="left"/>
      <w:pPr>
        <w:ind w:left="5010" w:hanging="360"/>
      </w:pPr>
      <w:rPr>
        <w:rFonts w:hint="default"/>
        <w:lang w:val="en-US" w:eastAsia="en-US" w:bidi="en-US"/>
      </w:rPr>
    </w:lvl>
    <w:lvl w:ilvl="6" w:tplc="0F64EC3C">
      <w:numFmt w:val="bullet"/>
      <w:lvlText w:val="•"/>
      <w:lvlJc w:val="left"/>
      <w:pPr>
        <w:ind w:left="5920" w:hanging="360"/>
      </w:pPr>
      <w:rPr>
        <w:rFonts w:hint="default"/>
        <w:lang w:val="en-US" w:eastAsia="en-US" w:bidi="en-US"/>
      </w:rPr>
    </w:lvl>
    <w:lvl w:ilvl="7" w:tplc="766CA476">
      <w:numFmt w:val="bullet"/>
      <w:lvlText w:val="•"/>
      <w:lvlJc w:val="left"/>
      <w:pPr>
        <w:ind w:left="6830" w:hanging="360"/>
      </w:pPr>
      <w:rPr>
        <w:rFonts w:hint="default"/>
        <w:lang w:val="en-US" w:eastAsia="en-US" w:bidi="en-US"/>
      </w:rPr>
    </w:lvl>
    <w:lvl w:ilvl="8" w:tplc="C6D2FF2C">
      <w:numFmt w:val="bullet"/>
      <w:lvlText w:val="•"/>
      <w:lvlJc w:val="left"/>
      <w:pPr>
        <w:ind w:left="7740" w:hanging="360"/>
      </w:pPr>
      <w:rPr>
        <w:rFonts w:hint="default"/>
        <w:lang w:val="en-US" w:eastAsia="en-US" w:bidi="en-US"/>
      </w:rPr>
    </w:lvl>
  </w:abstractNum>
  <w:abstractNum w:abstractNumId="5" w15:restartNumberingAfterBreak="0">
    <w:nsid w:val="710474CC"/>
    <w:multiLevelType w:val="hybridMultilevel"/>
    <w:tmpl w:val="EC68F36E"/>
    <w:lvl w:ilvl="0" w:tplc="7248D0A4">
      <w:start w:val="1"/>
      <w:numFmt w:val="decimal"/>
      <w:lvlText w:val="%1."/>
      <w:lvlJc w:val="left"/>
      <w:pPr>
        <w:ind w:left="486" w:hanging="387"/>
        <w:jc w:val="left"/>
      </w:pPr>
      <w:rPr>
        <w:rFonts w:ascii="Times New Roman" w:eastAsia="Times New Roman" w:hAnsi="Times New Roman" w:cs="Times New Roman" w:hint="default"/>
        <w:w w:val="100"/>
        <w:sz w:val="22"/>
        <w:szCs w:val="22"/>
        <w:lang w:val="en-US" w:eastAsia="en-US" w:bidi="en-US"/>
      </w:rPr>
    </w:lvl>
    <w:lvl w:ilvl="1" w:tplc="E13402B2">
      <w:numFmt w:val="bullet"/>
      <w:lvlText w:val="•"/>
      <w:lvlJc w:val="left"/>
      <w:pPr>
        <w:ind w:left="1388" w:hanging="387"/>
      </w:pPr>
      <w:rPr>
        <w:rFonts w:hint="default"/>
        <w:lang w:val="en-US" w:eastAsia="en-US" w:bidi="en-US"/>
      </w:rPr>
    </w:lvl>
    <w:lvl w:ilvl="2" w:tplc="B7BC1EE2">
      <w:numFmt w:val="bullet"/>
      <w:lvlText w:val="•"/>
      <w:lvlJc w:val="left"/>
      <w:pPr>
        <w:ind w:left="2296" w:hanging="387"/>
      </w:pPr>
      <w:rPr>
        <w:rFonts w:hint="default"/>
        <w:lang w:val="en-US" w:eastAsia="en-US" w:bidi="en-US"/>
      </w:rPr>
    </w:lvl>
    <w:lvl w:ilvl="3" w:tplc="340ABB64">
      <w:numFmt w:val="bullet"/>
      <w:lvlText w:val="•"/>
      <w:lvlJc w:val="left"/>
      <w:pPr>
        <w:ind w:left="3204" w:hanging="387"/>
      </w:pPr>
      <w:rPr>
        <w:rFonts w:hint="default"/>
        <w:lang w:val="en-US" w:eastAsia="en-US" w:bidi="en-US"/>
      </w:rPr>
    </w:lvl>
    <w:lvl w:ilvl="4" w:tplc="A2DED080">
      <w:numFmt w:val="bullet"/>
      <w:lvlText w:val="•"/>
      <w:lvlJc w:val="left"/>
      <w:pPr>
        <w:ind w:left="4112" w:hanging="387"/>
      </w:pPr>
      <w:rPr>
        <w:rFonts w:hint="default"/>
        <w:lang w:val="en-US" w:eastAsia="en-US" w:bidi="en-US"/>
      </w:rPr>
    </w:lvl>
    <w:lvl w:ilvl="5" w:tplc="74381C84">
      <w:numFmt w:val="bullet"/>
      <w:lvlText w:val="•"/>
      <w:lvlJc w:val="left"/>
      <w:pPr>
        <w:ind w:left="5020" w:hanging="387"/>
      </w:pPr>
      <w:rPr>
        <w:rFonts w:hint="default"/>
        <w:lang w:val="en-US" w:eastAsia="en-US" w:bidi="en-US"/>
      </w:rPr>
    </w:lvl>
    <w:lvl w:ilvl="6" w:tplc="3C54BE5E">
      <w:numFmt w:val="bullet"/>
      <w:lvlText w:val="•"/>
      <w:lvlJc w:val="left"/>
      <w:pPr>
        <w:ind w:left="5928" w:hanging="387"/>
      </w:pPr>
      <w:rPr>
        <w:rFonts w:hint="default"/>
        <w:lang w:val="en-US" w:eastAsia="en-US" w:bidi="en-US"/>
      </w:rPr>
    </w:lvl>
    <w:lvl w:ilvl="7" w:tplc="B4DE35D2">
      <w:numFmt w:val="bullet"/>
      <w:lvlText w:val="•"/>
      <w:lvlJc w:val="left"/>
      <w:pPr>
        <w:ind w:left="6836" w:hanging="387"/>
      </w:pPr>
      <w:rPr>
        <w:rFonts w:hint="default"/>
        <w:lang w:val="en-US" w:eastAsia="en-US" w:bidi="en-US"/>
      </w:rPr>
    </w:lvl>
    <w:lvl w:ilvl="8" w:tplc="2C04F44E">
      <w:numFmt w:val="bullet"/>
      <w:lvlText w:val="•"/>
      <w:lvlJc w:val="left"/>
      <w:pPr>
        <w:ind w:left="7744" w:hanging="387"/>
      </w:pPr>
      <w:rPr>
        <w:rFonts w:hint="default"/>
        <w:lang w:val="en-US" w:eastAsia="en-US" w:bidi="en-US"/>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46"/>
    <w:rsid w:val="000A4925"/>
    <w:rsid w:val="00224EEB"/>
    <w:rsid w:val="00290F82"/>
    <w:rsid w:val="002B401F"/>
    <w:rsid w:val="002E75F6"/>
    <w:rsid w:val="003108B4"/>
    <w:rsid w:val="004077EB"/>
    <w:rsid w:val="00426BC8"/>
    <w:rsid w:val="00501846"/>
    <w:rsid w:val="005C50BB"/>
    <w:rsid w:val="005D4E56"/>
    <w:rsid w:val="00684F61"/>
    <w:rsid w:val="006D6D2D"/>
    <w:rsid w:val="007633FD"/>
    <w:rsid w:val="007739F3"/>
    <w:rsid w:val="007B4BC0"/>
    <w:rsid w:val="008B79C7"/>
    <w:rsid w:val="009C699C"/>
    <w:rsid w:val="00A81E74"/>
    <w:rsid w:val="00BF136C"/>
    <w:rsid w:val="00C52A5A"/>
    <w:rsid w:val="00CF2BF2"/>
    <w:rsid w:val="00D047BD"/>
    <w:rsid w:val="00D73906"/>
    <w:rsid w:val="00DA2955"/>
    <w:rsid w:val="00DA699A"/>
    <w:rsid w:val="00E158D9"/>
    <w:rsid w:val="00E316ED"/>
    <w:rsid w:val="00E4191F"/>
    <w:rsid w:val="00E47584"/>
    <w:rsid w:val="00EA3C2C"/>
    <w:rsid w:val="00EF1458"/>
    <w:rsid w:val="00EF6472"/>
    <w:rsid w:val="00F52952"/>
    <w:rsid w:val="00F66B13"/>
    <w:rsid w:val="00F82E62"/>
    <w:rsid w:val="00F8484B"/>
    <w:rsid w:val="00F92B3D"/>
    <w:rsid w:val="00F9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FC92"/>
  <w15:docId w15:val="{B74DE257-F2FE-4504-BEA5-6271CE43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50" w:lineRule="exact"/>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hanging="360"/>
    </w:p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108B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82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E62"/>
    <w:rPr>
      <w:rFonts w:ascii="Segoe UI" w:eastAsia="Times New Roman" w:hAnsi="Segoe UI" w:cs="Segoe UI"/>
      <w:sz w:val="18"/>
      <w:szCs w:val="18"/>
      <w:lang w:bidi="en-US"/>
    </w:rPr>
  </w:style>
  <w:style w:type="character" w:styleId="Hyperlink">
    <w:name w:val="Hyperlink"/>
    <w:basedOn w:val="DefaultParagraphFont"/>
    <w:uiPriority w:val="99"/>
    <w:unhideWhenUsed/>
    <w:rsid w:val="007633FD"/>
    <w:rPr>
      <w:color w:val="0000FF" w:themeColor="hyperlink"/>
      <w:u w:val="single"/>
    </w:rPr>
  </w:style>
  <w:style w:type="character" w:customStyle="1" w:styleId="Heading1Char">
    <w:name w:val="Heading 1 Char"/>
    <w:basedOn w:val="DefaultParagraphFont"/>
    <w:link w:val="Heading1"/>
    <w:uiPriority w:val="1"/>
    <w:rsid w:val="00CF2BF2"/>
    <w:rPr>
      <w:rFonts w:ascii="Times New Roman" w:eastAsia="Times New Roman" w:hAnsi="Times New Roman" w:cs="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collegeboard.org/" TargetMode="External"/><Relationship Id="rId3" Type="http://schemas.openxmlformats.org/officeDocument/2006/relationships/settings" Target="settings.xml"/><Relationship Id="rId7" Type="http://schemas.openxmlformats.org/officeDocument/2006/relationships/hyperlink" Target="https://ap.collegeboa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fdemmons</dc:creator>
  <cp:lastModifiedBy>Rougeau, Angelia D.</cp:lastModifiedBy>
  <cp:revision>2</cp:revision>
  <cp:lastPrinted>2019-02-19T23:47:00Z</cp:lastPrinted>
  <dcterms:created xsi:type="dcterms:W3CDTF">2020-09-02T15:32:00Z</dcterms:created>
  <dcterms:modified xsi:type="dcterms:W3CDTF">2020-09-02T15:32:00Z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2011-09-29T00:00:00Z</vt:filetime>
  </property>
  <property fmtid="{D5CDD505-2E9C-101B-9397-08002B2CF9AE}" pid="3" name="Creator">
    <vt:lpwstr>Microsoft® Word 2010</vt:lpwstr>
  </property>
  <property fmtid="{D5CDD505-2E9C-101B-9397-08002B2CF9AE}" pid="4" name="LastSaved">
    <vt:filetime>2018-08-13T00:00:00Z</vt:filetime>
  </property>
</Properties>
</file>